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承诺书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本公司郑重承诺：本公司在本次投标中所提供的文件和业绩资料全部真实有效，如有错误或伪造等情况，本公司愿承担一切责任并赔偿发包单位一切经济损失。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特此承诺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投标单位（公章）：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法人代表（签字</w:t>
      </w:r>
      <w:r>
        <w:rPr>
          <w:rFonts w:hint="eastAsia"/>
          <w:sz w:val="32"/>
          <w:szCs w:val="32"/>
          <w:lang w:eastAsia="zh-CN"/>
        </w:rPr>
        <w:t>或盖章</w:t>
      </w:r>
      <w:bookmarkStart w:id="0" w:name="_GoBack"/>
      <w:bookmarkEnd w:id="0"/>
      <w:r>
        <w:rPr>
          <w:rFonts w:hint="eastAsia"/>
          <w:sz w:val="32"/>
          <w:szCs w:val="32"/>
        </w:rPr>
        <w:t>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p>
      <w:pPr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3D"/>
    <w:rsid w:val="00951D76"/>
    <w:rsid w:val="00BA343D"/>
    <w:rsid w:val="7F2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8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2021-02-02T09:45:00Z</dcterms:created>
  <dc:creator>dell</dc:creator>
  <cp:lastModifiedBy>TBL</cp:lastModifiedBy>
  <dcterms:modified xsi:type="dcterms:W3CDTF">2022-02-21T08:03:06Z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9EA2A99F793349BEBB23E8CD69EE92A5</vt:lpwstr>
  </property>
</Properties>
</file>